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FDD" w:rsidRDefault="00E7139C">
      <w:pPr>
        <w:pStyle w:val="Heading2"/>
        <w:numPr>
          <w:numberingChange w:id="0" w:author="James Moore" w:date="2011-10-04T11:32:00Z" w:original=""/>
        </w:numPr>
        <w:ind w:left="0"/>
      </w:pPr>
      <w:r>
        <w:rPr>
          <w:rFonts w:ascii="Arial" w:hAnsi="Arial"/>
        </w:rPr>
        <w:t>6.CGS</w:t>
      </w:r>
      <w:del w:id="1" w:author="James Moore" w:date="2011-10-04T11:50:00Z">
        <w:r w:rsidDel="00B57AC1">
          <w:rPr>
            <w:rFonts w:ascii="Arial" w:hAnsi="Arial"/>
          </w:rPr>
          <w:delText xml:space="preserve">  </w:delText>
        </w:r>
      </w:del>
      <w:ins w:id="2" w:author="James Moore" w:date="2011-10-04T11:50:00Z">
        <w:r w:rsidR="00B57AC1">
          <w:rPr>
            <w:rFonts w:ascii="Arial" w:hAnsi="Arial"/>
          </w:rPr>
          <w:t xml:space="preserve"> </w:t>
        </w:r>
      </w:ins>
      <w:r>
        <w:rPr>
          <w:rFonts w:ascii="Arial" w:hAnsi="Arial"/>
        </w:rPr>
        <w:t>Concurrency – Premature Termination [CGS]</w:t>
      </w:r>
    </w:p>
    <w:p w:rsidR="00790FDD" w:rsidRDefault="00E7139C">
      <w:pPr>
        <w:pStyle w:val="Heading3"/>
        <w:numPr>
          <w:numberingChange w:id="3" w:author="James Moore" w:date="2011-10-04T11:32:00Z" w:original=""/>
        </w:numPr>
        <w:ind w:left="0"/>
      </w:pPr>
      <w:r>
        <w:t>6.CGS.0 Terminology</w:t>
      </w:r>
    </w:p>
    <w:p w:rsidR="00E7139C" w:rsidRDefault="0077094C">
      <w:pPr>
        <w:pStyle w:val="Textbody"/>
        <w:keepNext/>
        <w:keepLines/>
        <w:suppressAutoHyphens w:val="0"/>
        <w:rPr>
          <w:ins w:id="4" w:author="James Moore" w:date="2011-10-04T11:34:00Z"/>
          <w:rFonts w:eastAsia="Helvetica;Arial" w:cs="Helvetica;Arial"/>
          <w:sz w:val="20"/>
          <w:szCs w:val="20"/>
        </w:rPr>
      </w:pPr>
      <w:ins w:id="5" w:author="James Moore" w:date="2011-10-04T11:35:00Z">
        <w:r>
          <w:rPr>
            <w:rFonts w:eastAsia="Helvetica;Arial" w:cs="Helvetica;Arial"/>
            <w:sz w:val="20"/>
            <w:szCs w:val="20"/>
          </w:rPr>
          <w:t xml:space="preserve">Thread </w:t>
        </w:r>
      </w:ins>
      <w:r w:rsidR="00E7139C">
        <w:rPr>
          <w:rFonts w:eastAsia="Helvetica;Arial" w:cs="Helvetica;Arial"/>
          <w:sz w:val="20"/>
          <w:szCs w:val="20"/>
        </w:rPr>
        <w:t xml:space="preserve">Abort: A request to </w:t>
      </w:r>
      <w:del w:id="6" w:author="James Moore" w:date="2011-10-04T11:36:00Z">
        <w:r w:rsidR="00E7139C" w:rsidDel="0077094C">
          <w:rPr>
            <w:rFonts w:eastAsia="Helvetica;Arial" w:cs="Helvetica;Arial"/>
            <w:sz w:val="20"/>
            <w:szCs w:val="20"/>
          </w:rPr>
          <w:delText xml:space="preserve">immediately </w:delText>
        </w:r>
      </w:del>
      <w:r w:rsidR="00E7139C">
        <w:rPr>
          <w:rFonts w:eastAsia="Helvetica;Arial" w:cs="Helvetica;Arial"/>
          <w:sz w:val="20"/>
          <w:szCs w:val="20"/>
        </w:rPr>
        <w:t>stop and shut down a thread</w:t>
      </w:r>
      <w:ins w:id="7" w:author="James Moore" w:date="2011-10-04T11:36:00Z">
        <w:r w:rsidRPr="0077094C">
          <w:rPr>
            <w:rFonts w:eastAsia="Helvetica;Arial" w:cs="Helvetica;Arial"/>
            <w:sz w:val="20"/>
            <w:szCs w:val="20"/>
          </w:rPr>
          <w:t xml:space="preserve"> </w:t>
        </w:r>
        <w:r>
          <w:rPr>
            <w:rFonts w:eastAsia="Helvetica;Arial" w:cs="Helvetica;Arial"/>
            <w:sz w:val="20"/>
            <w:szCs w:val="20"/>
          </w:rPr>
          <w:t>immediately</w:t>
        </w:r>
      </w:ins>
      <w:r w:rsidR="00E7139C">
        <w:rPr>
          <w:rFonts w:eastAsia="Helvetica;Arial" w:cs="Helvetica;Arial"/>
          <w:sz w:val="20"/>
          <w:szCs w:val="20"/>
        </w:rPr>
        <w:t xml:space="preserve">. </w:t>
      </w:r>
    </w:p>
    <w:p w:rsidR="00790FDD" w:rsidRDefault="00E7139C">
      <w:pPr>
        <w:pStyle w:val="Textbody"/>
        <w:keepNext/>
        <w:keepLines/>
        <w:numPr>
          <w:ins w:id="8" w:author="James Moore" w:date="2011-10-04T11:34:00Z"/>
        </w:numPr>
        <w:suppressAutoHyphens w:val="0"/>
      </w:pPr>
      <w:ins w:id="9" w:author="James Moore" w:date="2011-10-04T11:34:00Z">
        <w:r>
          <w:rPr>
            <w:rFonts w:eastAsia="Helvetica;Arial" w:cs="Helvetica;Arial"/>
            <w:sz w:val="20"/>
            <w:szCs w:val="20"/>
          </w:rPr>
          <w:t xml:space="preserve">Note: </w:t>
        </w:r>
      </w:ins>
      <w:r>
        <w:rPr>
          <w:rFonts w:eastAsia="Helvetica;Arial" w:cs="Helvetica;Arial"/>
          <w:sz w:val="20"/>
          <w:szCs w:val="20"/>
        </w:rPr>
        <w:t>The request is asynchronous if from another thread, or synchronous if from the thread itself. The effect of the abort request (e.g. whether it is treated as an exception) and its immediacy (i.e., how long the thread may continue to execute before it is shut down) depend on language-specific rules. Immediate shutdown minimi</w:t>
      </w:r>
      <w:ins w:id="10" w:author="Stephen Michell" w:date="2011-10-04T00:00:00Z">
        <w:r>
          <w:rPr>
            <w:rFonts w:eastAsia="Helvetica;Arial" w:cs="Helvetica;Arial"/>
            <w:sz w:val="20"/>
            <w:szCs w:val="20"/>
          </w:rPr>
          <w:t>z</w:t>
        </w:r>
      </w:ins>
      <w:del w:id="11" w:author="Stephen Michell" w:date="2011-10-03T23:52:00Z">
        <w:r>
          <w:rPr>
            <w:rFonts w:eastAsia="Helvetica;Arial" w:cs="Helvetica;Arial"/>
            <w:sz w:val="20"/>
            <w:szCs w:val="20"/>
          </w:rPr>
          <w:delText>s</w:delText>
        </w:r>
      </w:del>
      <w:r>
        <w:rPr>
          <w:rFonts w:eastAsia="Helvetica;Arial" w:cs="Helvetica;Arial"/>
          <w:sz w:val="20"/>
          <w:szCs w:val="20"/>
        </w:rPr>
        <w:t>es latency but may leave shared data structures in a corrupted state.</w:t>
      </w:r>
    </w:p>
    <w:p w:rsidR="00790FDD" w:rsidRDefault="00E7139C">
      <w:pPr>
        <w:pStyle w:val="Textbody"/>
        <w:keepNext/>
        <w:suppressAutoHyphens w:val="0"/>
      </w:pPr>
      <w:r>
        <w:rPr>
          <w:sz w:val="20"/>
          <w:szCs w:val="20"/>
        </w:rPr>
        <w:t>Termination Directing Thread: The thread (including the OS) that requests the abort of one or more threads.</w:t>
      </w:r>
    </w:p>
    <w:p w:rsidR="00E7139C" w:rsidRDefault="0077094C">
      <w:pPr>
        <w:pStyle w:val="Textbody"/>
        <w:keepNext/>
        <w:suppressAutoHyphens w:val="0"/>
        <w:rPr>
          <w:ins w:id="12" w:author="James Moore" w:date="2011-10-04T11:34:00Z"/>
          <w:sz w:val="20"/>
          <w:szCs w:val="20"/>
        </w:rPr>
      </w:pPr>
      <w:ins w:id="13" w:author="James Moore" w:date="2011-10-04T11:35:00Z">
        <w:r>
          <w:rPr>
            <w:sz w:val="20"/>
            <w:szCs w:val="20"/>
          </w:rPr>
          <w:t xml:space="preserve">Thread </w:t>
        </w:r>
      </w:ins>
      <w:r w:rsidR="00E7139C">
        <w:rPr>
          <w:sz w:val="20"/>
          <w:szCs w:val="20"/>
        </w:rPr>
        <w:t>Termination: The completion and orderly shutdown of a thread, where the thread is permitted</w:t>
      </w:r>
      <w:del w:id="14" w:author="James Moore" w:date="2011-10-04T11:50:00Z">
        <w:r w:rsidR="00E7139C" w:rsidDel="00B57AC1">
          <w:rPr>
            <w:sz w:val="20"/>
            <w:szCs w:val="20"/>
          </w:rPr>
          <w:delText xml:space="preserve">  </w:delText>
        </w:r>
      </w:del>
      <w:ins w:id="15" w:author="James Moore" w:date="2011-10-04T11:50:00Z">
        <w:r w:rsidR="00B57AC1">
          <w:rPr>
            <w:sz w:val="20"/>
            <w:szCs w:val="20"/>
          </w:rPr>
          <w:t xml:space="preserve"> </w:t>
        </w:r>
      </w:ins>
      <w:r w:rsidR="00E7139C">
        <w:rPr>
          <w:sz w:val="20"/>
          <w:szCs w:val="20"/>
        </w:rPr>
        <w:t xml:space="preserve">to make data objects consistent, return any heap-acquired storage, and notify any dependent threads that it is terminating. </w:t>
      </w:r>
    </w:p>
    <w:p w:rsidR="00790FDD" w:rsidRDefault="00E7139C">
      <w:pPr>
        <w:pStyle w:val="Textbody"/>
        <w:keepNext/>
        <w:numPr>
          <w:ins w:id="16" w:author="James Moore" w:date="2011-10-04T11:34:00Z"/>
        </w:numPr>
        <w:suppressAutoHyphens w:val="0"/>
      </w:pPr>
      <w:ins w:id="17" w:author="James Moore" w:date="2011-10-04T11:34:00Z">
        <w:r>
          <w:rPr>
            <w:sz w:val="20"/>
            <w:szCs w:val="20"/>
          </w:rPr>
          <w:t xml:space="preserve">Note: </w:t>
        </w:r>
      </w:ins>
      <w:r>
        <w:rPr>
          <w:sz w:val="20"/>
          <w:szCs w:val="20"/>
        </w:rPr>
        <w:t>There are a number of steps in the termination of a thread as listed below, but depending upon the multithreading model, some of these steps may be combined, may be explicitly programmed, or may be missing.</w:t>
      </w:r>
    </w:p>
    <w:p w:rsidR="00790FDD" w:rsidRDefault="00E7139C">
      <w:pPr>
        <w:pStyle w:val="Textbody"/>
        <w:keepNext/>
        <w:numPr>
          <w:ilvl w:val="0"/>
          <w:numId w:val="3"/>
          <w:numberingChange w:id="18" w:author="James Moore" w:date="2011-10-04T11:32:00Z" w:original=""/>
        </w:numPr>
        <w:suppressAutoHyphens w:val="0"/>
      </w:pPr>
      <w:r>
        <w:rPr>
          <w:sz w:val="20"/>
          <w:szCs w:val="20"/>
        </w:rPr>
        <w:t>The termination of programmed execution of the thread, including termination of any synchronous communication;</w:t>
      </w:r>
    </w:p>
    <w:p w:rsidR="00790FDD" w:rsidRDefault="00E7139C">
      <w:pPr>
        <w:pStyle w:val="Textbody"/>
        <w:keepNext/>
        <w:numPr>
          <w:ilvl w:val="0"/>
          <w:numId w:val="3"/>
          <w:numberingChange w:id="19" w:author="James Moore" w:date="2011-10-04T11:32:00Z" w:original=""/>
        </w:numPr>
        <w:suppressAutoHyphens w:val="0"/>
      </w:pPr>
      <w:r>
        <w:rPr>
          <w:sz w:val="20"/>
          <w:szCs w:val="20"/>
        </w:rPr>
        <w:t xml:space="preserve"> The </w:t>
      </w:r>
      <w:del w:id="20" w:author="James Moore" w:date="2011-10-04T11:32:00Z">
        <w:r w:rsidDel="00E7139C">
          <w:rPr>
            <w:sz w:val="20"/>
            <w:szCs w:val="20"/>
          </w:rPr>
          <w:delText>finalisation</w:delText>
        </w:r>
      </w:del>
      <w:ins w:id="21" w:author="James Moore" w:date="2011-10-04T11:32:00Z">
        <w:r>
          <w:rPr>
            <w:sz w:val="20"/>
            <w:szCs w:val="20"/>
          </w:rPr>
          <w:t xml:space="preserve"> finalization</w:t>
        </w:r>
      </w:ins>
      <w:r>
        <w:rPr>
          <w:sz w:val="20"/>
          <w:szCs w:val="20"/>
        </w:rPr>
        <w:t xml:space="preserve"> of the local objects of the thread;</w:t>
      </w:r>
    </w:p>
    <w:p w:rsidR="00790FDD" w:rsidRDefault="00E7139C">
      <w:pPr>
        <w:pStyle w:val="Textbody"/>
        <w:keepNext/>
        <w:numPr>
          <w:ilvl w:val="0"/>
          <w:numId w:val="3"/>
          <w:numberingChange w:id="22" w:author="James Moore" w:date="2011-10-04T11:32:00Z" w:original=""/>
        </w:numPr>
        <w:suppressAutoHyphens w:val="0"/>
      </w:pPr>
      <w:r>
        <w:rPr>
          <w:sz w:val="20"/>
          <w:szCs w:val="20"/>
        </w:rPr>
        <w:t xml:space="preserve"> Waiting for any threads that may depend on the thread to terminate;</w:t>
      </w:r>
    </w:p>
    <w:p w:rsidR="00790FDD" w:rsidRDefault="00E7139C">
      <w:pPr>
        <w:pStyle w:val="Textbody"/>
        <w:keepNext/>
        <w:numPr>
          <w:ilvl w:val="0"/>
          <w:numId w:val="3"/>
          <w:numberingChange w:id="23" w:author="James Moore" w:date="2011-10-04T11:32:00Z" w:original=""/>
        </w:numPr>
        <w:suppressAutoHyphens w:val="0"/>
      </w:pPr>
      <w:r>
        <w:rPr>
          <w:sz w:val="20"/>
          <w:szCs w:val="20"/>
        </w:rPr>
        <w:t xml:space="preserve"> </w:t>
      </w:r>
      <w:del w:id="24" w:author="James Moore" w:date="2011-10-04T11:32:00Z">
        <w:r w:rsidDel="00E7139C">
          <w:rPr>
            <w:sz w:val="20"/>
            <w:szCs w:val="20"/>
          </w:rPr>
          <w:delText>Finalisation</w:delText>
        </w:r>
      </w:del>
      <w:ins w:id="25" w:author="James Moore" w:date="2011-10-04T11:32:00Z">
        <w:r>
          <w:rPr>
            <w:sz w:val="20"/>
            <w:szCs w:val="20"/>
          </w:rPr>
          <w:t xml:space="preserve"> finalization</w:t>
        </w:r>
      </w:ins>
      <w:r>
        <w:rPr>
          <w:sz w:val="20"/>
          <w:szCs w:val="20"/>
        </w:rPr>
        <w:t xml:space="preserve"> of any state associated with dependent threads;</w:t>
      </w:r>
    </w:p>
    <w:p w:rsidR="00790FDD" w:rsidRDefault="00E7139C">
      <w:pPr>
        <w:pStyle w:val="Textbody"/>
        <w:keepNext/>
        <w:numPr>
          <w:ilvl w:val="0"/>
          <w:numId w:val="3"/>
          <w:numberingChange w:id="26" w:author="James Moore" w:date="2011-10-04T11:32:00Z" w:original=""/>
        </w:numPr>
        <w:suppressAutoHyphens w:val="0"/>
      </w:pPr>
      <w:r>
        <w:rPr>
          <w:sz w:val="20"/>
          <w:szCs w:val="20"/>
        </w:rPr>
        <w:t xml:space="preserve"> Notification of outer scopes that </w:t>
      </w:r>
      <w:del w:id="27" w:author="James Moore" w:date="2011-10-04T11:32:00Z">
        <w:r w:rsidDel="00E7139C">
          <w:rPr>
            <w:sz w:val="20"/>
            <w:szCs w:val="20"/>
          </w:rPr>
          <w:delText>finalisation</w:delText>
        </w:r>
      </w:del>
      <w:ins w:id="28" w:author="James Moore" w:date="2011-10-04T11:32:00Z">
        <w:r>
          <w:rPr>
            <w:sz w:val="20"/>
            <w:szCs w:val="20"/>
          </w:rPr>
          <w:t xml:space="preserve"> finalization</w:t>
        </w:r>
      </w:ins>
      <w:r>
        <w:rPr>
          <w:sz w:val="20"/>
          <w:szCs w:val="20"/>
        </w:rPr>
        <w:t xml:space="preserve"> is complete, including possible</w:t>
      </w:r>
      <w:del w:id="29" w:author="James Moore" w:date="2011-10-04T11:50:00Z">
        <w:r w:rsidDel="00B57AC1">
          <w:rPr>
            <w:sz w:val="20"/>
            <w:szCs w:val="20"/>
          </w:rPr>
          <w:delText xml:space="preserve">  </w:delText>
        </w:r>
      </w:del>
      <w:ins w:id="30" w:author="James Moore" w:date="2011-10-04T11:50:00Z">
        <w:r w:rsidR="00B57AC1">
          <w:rPr>
            <w:sz w:val="20"/>
            <w:szCs w:val="20"/>
          </w:rPr>
          <w:t xml:space="preserve"> </w:t>
        </w:r>
      </w:ins>
      <w:r>
        <w:rPr>
          <w:sz w:val="20"/>
          <w:szCs w:val="20"/>
        </w:rPr>
        <w:t>notification of the activating task;</w:t>
      </w:r>
    </w:p>
    <w:p w:rsidR="00790FDD" w:rsidRDefault="00E7139C">
      <w:pPr>
        <w:pStyle w:val="Textbody"/>
        <w:keepNext/>
        <w:numPr>
          <w:ilvl w:val="0"/>
          <w:numId w:val="3"/>
          <w:numberingChange w:id="31" w:author="James Moore" w:date="2011-10-04T11:32:00Z" w:original=""/>
        </w:numPr>
        <w:suppressAutoHyphens w:val="0"/>
      </w:pPr>
      <w:r>
        <w:rPr>
          <w:sz w:val="20"/>
          <w:szCs w:val="20"/>
        </w:rPr>
        <w:t>Removal and cleanup of thread control blocks and any state accessible by the thread by possibly threads in outer scopes.</w:t>
      </w:r>
    </w:p>
    <w:p w:rsidR="00790FDD" w:rsidRDefault="00E7139C">
      <w:pPr>
        <w:pStyle w:val="Textbody"/>
        <w:keepNext/>
        <w:suppressAutoHyphens w:val="0"/>
      </w:pPr>
      <w:r>
        <w:rPr>
          <w:sz w:val="20"/>
          <w:szCs w:val="20"/>
        </w:rPr>
        <w:t>Terminated Thread: The thread that is being halted from any further execution.</w:t>
      </w:r>
    </w:p>
    <w:p w:rsidR="00790FDD" w:rsidRDefault="00E7139C">
      <w:pPr>
        <w:pStyle w:val="Textbody"/>
        <w:keepNext/>
        <w:suppressAutoHyphens w:val="0"/>
      </w:pPr>
      <w:r>
        <w:rPr>
          <w:rFonts w:eastAsia="Helvetica;Arial" w:cs="Helvetica;Arial"/>
          <w:sz w:val="20"/>
          <w:szCs w:val="20"/>
        </w:rPr>
        <w:t>Master of a Thread: Any thread which must wait for the terminated thread before it can take further execution steps (including termination of itself).</w:t>
      </w:r>
    </w:p>
    <w:p w:rsidR="00790FDD" w:rsidRDefault="00E7139C">
      <w:pPr>
        <w:pStyle w:val="Heading3"/>
        <w:numPr>
          <w:numberingChange w:id="32" w:author="James Moore" w:date="2011-10-04T11:32:00Z" w:original=""/>
        </w:numPr>
        <w:ind w:left="0"/>
      </w:pPr>
      <w:r>
        <w:t>6.CGS.1 Description of Application Vulnerability</w:t>
      </w:r>
    </w:p>
    <w:p w:rsidR="0077094C" w:rsidRDefault="00E7139C">
      <w:pPr>
        <w:pStyle w:val="Textbody"/>
        <w:suppressAutoHyphens w:val="0"/>
        <w:rPr>
          <w:ins w:id="33" w:author="James Moore" w:date="2011-10-04T11:37:00Z"/>
          <w:sz w:val="20"/>
          <w:szCs w:val="20"/>
        </w:rPr>
      </w:pPr>
      <w:r>
        <w:rPr>
          <w:sz w:val="20"/>
          <w:szCs w:val="20"/>
        </w:rPr>
        <w:t xml:space="preserve">When a thread is working cooperatively with other threads and terminates prematurely for whatever reason but unknown to other threads, then the portion of the interaction protocol between the terminating thread and other threads is damaged. This may result in: </w:t>
      </w:r>
    </w:p>
    <w:p w:rsidR="0077094C" w:rsidRDefault="00E7139C" w:rsidP="0077094C">
      <w:pPr>
        <w:pStyle w:val="Textbody"/>
        <w:numPr>
          <w:ilvl w:val="0"/>
          <w:numId w:val="6"/>
          <w:ins w:id="34" w:author="James Moore" w:date="2011-10-04T11:37:00Z"/>
        </w:numPr>
        <w:suppressAutoHyphens w:val="0"/>
        <w:rPr>
          <w:ins w:id="35" w:author="James Moore" w:date="2011-10-04T11:37:00Z"/>
          <w:sz w:val="20"/>
          <w:szCs w:val="20"/>
        </w:rPr>
      </w:pPr>
      <w:r>
        <w:rPr>
          <w:sz w:val="20"/>
          <w:szCs w:val="20"/>
        </w:rPr>
        <w:t xml:space="preserve">indefinite blocking of the other threads as they wait for the terminated thread if the interaction protocol was synchronous; </w:t>
      </w:r>
    </w:p>
    <w:p w:rsidR="0077094C" w:rsidRDefault="00E7139C" w:rsidP="0077094C">
      <w:pPr>
        <w:pStyle w:val="Textbody"/>
        <w:numPr>
          <w:ilvl w:val="0"/>
          <w:numId w:val="6"/>
          <w:ins w:id="36" w:author="James Moore" w:date="2011-10-04T11:37:00Z"/>
        </w:numPr>
        <w:suppressAutoHyphens w:val="0"/>
        <w:rPr>
          <w:ins w:id="37" w:author="James Moore" w:date="2011-10-04T11:37:00Z"/>
          <w:sz w:val="20"/>
          <w:szCs w:val="20"/>
        </w:rPr>
      </w:pPr>
      <w:r>
        <w:rPr>
          <w:sz w:val="20"/>
          <w:szCs w:val="20"/>
        </w:rPr>
        <w:t xml:space="preserve">other threads receiving wrong or incomplete results if the interaction was asynchronous; or </w:t>
      </w:r>
    </w:p>
    <w:p w:rsidR="00790FDD" w:rsidRDefault="00E7139C" w:rsidP="0077094C">
      <w:pPr>
        <w:pStyle w:val="Textbody"/>
        <w:numPr>
          <w:ilvl w:val="0"/>
          <w:numId w:val="6"/>
          <w:ins w:id="38" w:author="James Moore" w:date="2011-10-04T11:37:00Z"/>
        </w:numPr>
        <w:suppressAutoHyphens w:val="0"/>
      </w:pPr>
      <w:r>
        <w:rPr>
          <w:sz w:val="20"/>
          <w:szCs w:val="20"/>
        </w:rPr>
        <w:t>deadlock if all other threads were depending upon the terminated thread for some aspect of their computation before continuing.</w:t>
      </w:r>
    </w:p>
    <w:p w:rsidR="00790FDD" w:rsidRDefault="00E7139C">
      <w:pPr>
        <w:pStyle w:val="Heading3"/>
        <w:numPr>
          <w:numberingChange w:id="39" w:author="James Moore" w:date="2011-10-04T11:32:00Z" w:original=""/>
        </w:numPr>
      </w:pPr>
      <w:r>
        <w:t>6.CGS.2 Cross References</w:t>
      </w:r>
    </w:p>
    <w:p w:rsidR="00790FDD" w:rsidRDefault="00E7139C">
      <w:pPr>
        <w:pStyle w:val="Textbody"/>
      </w:pPr>
      <w:r>
        <w:t>H</w:t>
      </w:r>
      <w:r>
        <w:rPr>
          <w:sz w:val="20"/>
          <w:szCs w:val="20"/>
        </w:rPr>
        <w:t>oare C.A.R., "Communicating Sequential Processes", Prentice Hall, 1985</w:t>
      </w:r>
    </w:p>
    <w:p w:rsidR="00790FDD" w:rsidRDefault="00E7139C">
      <w:pPr>
        <w:pStyle w:val="Textbody"/>
      </w:pPr>
      <w:proofErr w:type="spellStart"/>
      <w:r>
        <w:rPr>
          <w:sz w:val="20"/>
          <w:szCs w:val="20"/>
        </w:rPr>
        <w:t>Holzmann</w:t>
      </w:r>
      <w:proofErr w:type="spellEnd"/>
      <w:r>
        <w:rPr>
          <w:sz w:val="20"/>
          <w:szCs w:val="20"/>
        </w:rPr>
        <w:t xml:space="preserve"> G., "The SPIN Model Checker: Principles and Reference Manual"., Addison Wesley</w:t>
      </w:r>
      <w:del w:id="40" w:author="James Moore" w:date="2011-10-04T11:50:00Z">
        <w:r w:rsidDel="00B57AC1">
          <w:rPr>
            <w:sz w:val="20"/>
            <w:szCs w:val="20"/>
          </w:rPr>
          <w:delText xml:space="preserve">  </w:delText>
        </w:r>
      </w:del>
      <w:ins w:id="41" w:author="James Moore" w:date="2011-10-04T11:50:00Z">
        <w:r w:rsidR="00B57AC1">
          <w:rPr>
            <w:sz w:val="20"/>
            <w:szCs w:val="20"/>
          </w:rPr>
          <w:t xml:space="preserve"> </w:t>
        </w:r>
      </w:ins>
      <w:r>
        <w:rPr>
          <w:sz w:val="20"/>
          <w:szCs w:val="20"/>
        </w:rPr>
        <w:t>Professional. 2003</w:t>
      </w:r>
    </w:p>
    <w:p w:rsidR="00790FDD" w:rsidRDefault="00E7139C">
      <w:pPr>
        <w:pStyle w:val="Textbody"/>
      </w:pPr>
      <w:r>
        <w:rPr>
          <w:sz w:val="20"/>
          <w:szCs w:val="20"/>
        </w:rPr>
        <w:t>Larsen, Peterson, Wang, "Model Checking for Real-Time</w:t>
      </w:r>
      <w:del w:id="42" w:author="James Moore" w:date="2011-10-04T11:50:00Z">
        <w:r w:rsidDel="00B57AC1">
          <w:rPr>
            <w:sz w:val="20"/>
            <w:szCs w:val="20"/>
          </w:rPr>
          <w:delText xml:space="preserve">  </w:delText>
        </w:r>
      </w:del>
      <w:ins w:id="43" w:author="James Moore" w:date="2011-10-04T11:50:00Z">
        <w:r w:rsidR="00B57AC1">
          <w:rPr>
            <w:sz w:val="20"/>
            <w:szCs w:val="20"/>
          </w:rPr>
          <w:t xml:space="preserve"> </w:t>
        </w:r>
      </w:ins>
      <w:r>
        <w:rPr>
          <w:sz w:val="20"/>
          <w:szCs w:val="20"/>
        </w:rPr>
        <w:t>Systems"., Proceedings of the 10th International Conference on Fundamentals of Computation Theory, 1995</w:t>
      </w:r>
    </w:p>
    <w:p w:rsidR="00790FDD" w:rsidRDefault="00E7139C">
      <w:pPr>
        <w:pStyle w:val="Textbody"/>
      </w:pPr>
      <w:r>
        <w:rPr>
          <w:sz w:val="20"/>
          <w:szCs w:val="20"/>
        </w:rPr>
        <w:t xml:space="preserve">The </w:t>
      </w:r>
      <w:proofErr w:type="spellStart"/>
      <w:r>
        <w:rPr>
          <w:sz w:val="20"/>
          <w:szCs w:val="20"/>
        </w:rPr>
        <w:t>Ravenscar</w:t>
      </w:r>
      <w:proofErr w:type="spellEnd"/>
      <w:r>
        <w:rPr>
          <w:sz w:val="20"/>
          <w:szCs w:val="20"/>
        </w:rPr>
        <w:t xml:space="preserve"> Tasking Profile, specified in ISO/IEC 8652:1995 </w:t>
      </w:r>
      <w:proofErr w:type="spellStart"/>
      <w:r>
        <w:rPr>
          <w:sz w:val="20"/>
          <w:szCs w:val="20"/>
        </w:rPr>
        <w:t>Ada</w:t>
      </w:r>
      <w:proofErr w:type="spellEnd"/>
      <w:r>
        <w:rPr>
          <w:sz w:val="20"/>
          <w:szCs w:val="20"/>
        </w:rPr>
        <w:t xml:space="preserve"> with TC 1:2001 and AM 1:2007</w:t>
      </w:r>
    </w:p>
    <w:p w:rsidR="00790FDD" w:rsidRDefault="00E7139C">
      <w:pPr>
        <w:pStyle w:val="Textbody"/>
      </w:pPr>
      <w:r>
        <w:rPr>
          <w:sz w:val="20"/>
          <w:szCs w:val="20"/>
        </w:rPr>
        <w:t>CWE 364 Signal Handler Race Condition</w:t>
      </w:r>
    </w:p>
    <w:p w:rsidR="00790FDD" w:rsidRDefault="00E7139C">
      <w:pPr>
        <w:pStyle w:val="Heading3"/>
        <w:numPr>
          <w:numberingChange w:id="44" w:author="James Moore" w:date="2011-10-04T11:32:00Z" w:original=""/>
        </w:numPr>
        <w:ind w:left="0"/>
      </w:pPr>
      <w:r>
        <w:t>6.CGS.3 Mechanism of Failure</w:t>
      </w:r>
    </w:p>
    <w:p w:rsidR="00790FDD" w:rsidRDefault="00E7139C">
      <w:pPr>
        <w:pStyle w:val="Textbody"/>
        <w:suppressAutoHyphens w:val="0"/>
        <w:jc w:val="both"/>
      </w:pPr>
      <w:r>
        <w:rPr>
          <w:sz w:val="20"/>
          <w:szCs w:val="20"/>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w:t>
      </w:r>
      <w:ins w:id="45" w:author="Stephen Michell" w:date="2011-10-04T00:02:00Z">
        <w:r>
          <w:rPr>
            <w:sz w:val="20"/>
            <w:szCs w:val="20"/>
          </w:rPr>
          <w:t xml:space="preserve"> or messages or events expected from the terminated thread will never be received</w:t>
        </w:r>
      </w:ins>
      <w:r>
        <w:rPr>
          <w:sz w:val="20"/>
          <w:szCs w:val="20"/>
        </w:rPr>
        <w:t>.</w:t>
      </w:r>
    </w:p>
    <w:p w:rsidR="00790FDD" w:rsidRDefault="00E7139C">
      <w:pPr>
        <w:pStyle w:val="Textbody"/>
        <w:suppressAutoHyphens w:val="0"/>
        <w:jc w:val="both"/>
      </w:pPr>
      <w:r>
        <w:rPr>
          <w:sz w:val="20"/>
          <w:szCs w:val="20"/>
        </w:rPr>
        <w:t>If</w:t>
      </w:r>
      <w:del w:id="46" w:author="James Moore" w:date="2011-10-04T11:50:00Z">
        <w:r w:rsidDel="00B57AC1">
          <w:rPr>
            <w:sz w:val="20"/>
            <w:szCs w:val="20"/>
          </w:rPr>
          <w:delText xml:space="preserve">  </w:delText>
        </w:r>
      </w:del>
      <w:ins w:id="47" w:author="James Moore" w:date="2011-10-04T11:50:00Z">
        <w:r w:rsidR="00B57AC1">
          <w:rPr>
            <w:sz w:val="20"/>
            <w:szCs w:val="20"/>
          </w:rPr>
          <w:t xml:space="preserve"> </w:t>
        </w:r>
      </w:ins>
      <w:r>
        <w:rPr>
          <w:sz w:val="20"/>
          <w:szCs w:val="20"/>
        </w:rPr>
        <w:t>a thread depends on the terminating thread and receives notification of termination, but the dependent thread ignores the termination notification, then a protocol failure will occur in the dependent thread. For asynchronous termination events,</w:t>
      </w:r>
      <w:del w:id="48" w:author="James Moore" w:date="2011-10-04T11:50:00Z">
        <w:r w:rsidDel="00B57AC1">
          <w:rPr>
            <w:sz w:val="20"/>
            <w:szCs w:val="20"/>
          </w:rPr>
          <w:delText xml:space="preserve">  </w:delText>
        </w:r>
      </w:del>
      <w:ins w:id="49" w:author="James Moore" w:date="2011-10-04T11:50:00Z">
        <w:r w:rsidR="00B57AC1">
          <w:rPr>
            <w:sz w:val="20"/>
            <w:szCs w:val="20"/>
          </w:rPr>
          <w:t xml:space="preserve"> </w:t>
        </w:r>
      </w:ins>
      <w:r>
        <w:rPr>
          <w:sz w:val="20"/>
          <w:szCs w:val="20"/>
        </w:rPr>
        <w:t xml:space="preserve">an unexpected event may cause immediate transfer of control from the execution place of dependent thread to another (possible unknown), resulting in corrupted objects or resources; or may cause termination in the master thread, and an expected propagation of failures. </w:t>
      </w:r>
    </w:p>
    <w:p w:rsidR="00790FDD" w:rsidRDefault="00E7139C">
      <w:pPr>
        <w:pStyle w:val="Textbody"/>
      </w:pPr>
      <w:r>
        <w:rPr>
          <w:sz w:val="20"/>
          <w:szCs w:val="20"/>
        </w:rPr>
        <w:t xml:space="preserve">These conditions can result in </w:t>
      </w:r>
    </w:p>
    <w:p w:rsidR="00790FDD" w:rsidRDefault="00E7139C">
      <w:pPr>
        <w:pStyle w:val="Textbody"/>
        <w:numPr>
          <w:ilvl w:val="0"/>
          <w:numId w:val="2"/>
          <w:numberingChange w:id="50" w:author="James Moore" w:date="2011-10-04T11:32:00Z" w:original=""/>
        </w:numPr>
      </w:pPr>
      <w:r>
        <w:rPr>
          <w:sz w:val="20"/>
          <w:szCs w:val="20"/>
        </w:rPr>
        <w:t>premature shutdown of the system;</w:t>
      </w:r>
    </w:p>
    <w:p w:rsidR="00790FDD" w:rsidRDefault="00E7139C">
      <w:pPr>
        <w:pStyle w:val="Textbody"/>
        <w:numPr>
          <w:ilvl w:val="0"/>
          <w:numId w:val="2"/>
          <w:numberingChange w:id="51" w:author="James Moore" w:date="2011-10-04T11:32:00Z" w:original=""/>
        </w:numPr>
      </w:pPr>
      <w:r>
        <w:rPr>
          <w:sz w:val="20"/>
          <w:szCs w:val="20"/>
        </w:rPr>
        <w:t>corruption or arbitrary execution of code;</w:t>
      </w:r>
    </w:p>
    <w:p w:rsidR="00790FDD" w:rsidRDefault="00E7139C">
      <w:pPr>
        <w:pStyle w:val="Textbody"/>
        <w:numPr>
          <w:ilvl w:val="0"/>
          <w:numId w:val="2"/>
          <w:numberingChange w:id="52" w:author="James Moore" w:date="2011-10-04T11:32:00Z" w:original=""/>
        </w:numPr>
      </w:pPr>
      <w:proofErr w:type="spellStart"/>
      <w:r>
        <w:rPr>
          <w:sz w:val="20"/>
          <w:szCs w:val="20"/>
        </w:rPr>
        <w:t>livelock</w:t>
      </w:r>
      <w:proofErr w:type="spellEnd"/>
      <w:r>
        <w:rPr>
          <w:sz w:val="20"/>
          <w:szCs w:val="20"/>
        </w:rPr>
        <w:t>;</w:t>
      </w:r>
    </w:p>
    <w:p w:rsidR="00790FDD" w:rsidRDefault="00E7139C">
      <w:pPr>
        <w:pStyle w:val="Textbody"/>
        <w:numPr>
          <w:ilvl w:val="0"/>
          <w:numId w:val="2"/>
          <w:numberingChange w:id="53" w:author="James Moore" w:date="2011-10-04T11:32:00Z" w:original=""/>
        </w:numPr>
      </w:pPr>
      <w:r>
        <w:rPr>
          <w:sz w:val="20"/>
          <w:szCs w:val="20"/>
        </w:rPr>
        <w:t xml:space="preserve">deadlock; </w:t>
      </w:r>
    </w:p>
    <w:p w:rsidR="00790FDD" w:rsidRDefault="00E7139C">
      <w:pPr>
        <w:pStyle w:val="Textbody"/>
      </w:pPr>
      <w:r>
        <w:rPr>
          <w:sz w:val="20"/>
          <w:szCs w:val="20"/>
        </w:rPr>
        <w:t xml:space="preserve">depending upon how other threads handle the termination errors. </w:t>
      </w:r>
    </w:p>
    <w:p w:rsidR="00790FDD" w:rsidRDefault="00E7139C">
      <w:pPr>
        <w:pStyle w:val="Textbody"/>
        <w:jc w:val="both"/>
      </w:pPr>
      <w:r>
        <w:rPr>
          <w:sz w:val="20"/>
          <w:szCs w:val="20"/>
        </w:rPr>
        <w:t>If the thread termination is the result of an abort and the abort is immediate, there is nothing that can be done within the aborted thread to prepare data</w:t>
      </w:r>
      <w:del w:id="54" w:author="James Moore" w:date="2011-10-04T11:50:00Z">
        <w:r w:rsidDel="00B57AC1">
          <w:rPr>
            <w:sz w:val="20"/>
            <w:szCs w:val="20"/>
          </w:rPr>
          <w:delText xml:space="preserve">  </w:delText>
        </w:r>
      </w:del>
      <w:ins w:id="55" w:author="James Moore" w:date="2011-10-04T11:50:00Z">
        <w:r w:rsidR="00B57AC1">
          <w:rPr>
            <w:sz w:val="20"/>
            <w:szCs w:val="20"/>
          </w:rPr>
          <w:t xml:space="preserve"> </w:t>
        </w:r>
      </w:ins>
      <w:r>
        <w:rPr>
          <w:sz w:val="20"/>
          <w:szCs w:val="20"/>
        </w:rPr>
        <w:t xml:space="preserve">for return to master tasks, except possibly the management thread </w:t>
      </w:r>
      <w:ins w:id="56" w:author="Stephen Michell" w:date="2011-10-04T00:03:00Z">
        <w:r>
          <w:rPr>
            <w:sz w:val="20"/>
            <w:szCs w:val="20"/>
          </w:rPr>
          <w:t>(or operating system)</w:t>
        </w:r>
      </w:ins>
      <w:del w:id="57" w:author="Stephen Michell" w:date="2011-10-04T00:03:00Z">
        <w:r>
          <w:rPr>
            <w:sz w:val="20"/>
            <w:szCs w:val="20"/>
          </w:rPr>
          <w:delText>or OS</w:delText>
        </w:r>
      </w:del>
      <w:r>
        <w:rPr>
          <w:sz w:val="20"/>
          <w:szCs w:val="20"/>
        </w:rPr>
        <w:t xml:space="preserve"> notifies other</w:t>
      </w:r>
      <w:ins w:id="58" w:author="Stephen Michell" w:date="2011-10-04T00:03:00Z">
        <w:r>
          <w:rPr>
            <w:sz w:val="20"/>
            <w:szCs w:val="20"/>
          </w:rPr>
          <w:t xml:space="preserve"> threads</w:t>
        </w:r>
      </w:ins>
      <w:del w:id="59" w:author="Stephen Michell" w:date="2011-10-04T00:03:00Z">
        <w:r>
          <w:rPr>
            <w:sz w:val="20"/>
            <w:szCs w:val="20"/>
          </w:rPr>
          <w:delText>s</w:delText>
        </w:r>
      </w:del>
      <w:r>
        <w:rPr>
          <w:sz w:val="20"/>
          <w:szCs w:val="20"/>
        </w:rPr>
        <w:t xml:space="preserve"> that the event occurred.</w:t>
      </w:r>
      <w:del w:id="60" w:author="James Moore" w:date="2011-10-04T11:50:00Z">
        <w:r w:rsidDel="00B57AC1">
          <w:rPr>
            <w:sz w:val="20"/>
            <w:szCs w:val="20"/>
          </w:rPr>
          <w:delText xml:space="preserve">  </w:delText>
        </w:r>
      </w:del>
      <w:ins w:id="61" w:author="James Moore" w:date="2011-10-04T11:50:00Z">
        <w:r w:rsidR="00B57AC1">
          <w:rPr>
            <w:sz w:val="20"/>
            <w:szCs w:val="20"/>
          </w:rPr>
          <w:t xml:space="preserve"> </w:t>
        </w:r>
      </w:ins>
      <w:r>
        <w:rPr>
          <w:sz w:val="20"/>
          <w:szCs w:val="20"/>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rsidR="00790FDD" w:rsidDel="0077094C" w:rsidRDefault="00E7139C">
      <w:pPr>
        <w:pStyle w:val="Textbody"/>
        <w:jc w:val="both"/>
        <w:rPr>
          <w:del w:id="62" w:author="James Moore" w:date="2011-10-04T11:42:00Z"/>
        </w:rPr>
      </w:pPr>
      <w:del w:id="63" w:author="James Moore" w:date="2011-10-04T11:42:00Z">
        <w:r w:rsidDel="0077094C">
          <w:rPr>
            <w:sz w:val="20"/>
            <w:szCs w:val="20"/>
          </w:rPr>
          <w:delText xml:space="preserve">Arbitrary execution of  </w:delText>
        </w:r>
      </w:del>
      <w:del w:id="64" w:author="James Moore" w:date="2011-10-04T11:39:00Z">
        <w:r w:rsidDel="0077094C">
          <w:rPr>
            <w:sz w:val="20"/>
            <w:szCs w:val="20"/>
          </w:rPr>
          <w:delText xml:space="preserve">random </w:delText>
        </w:r>
      </w:del>
      <w:del w:id="65" w:author="James Moore" w:date="2011-10-04T11:42:00Z">
        <w:r w:rsidDel="0077094C">
          <w:rPr>
            <w:sz w:val="20"/>
            <w:szCs w:val="20"/>
          </w:rPr>
          <w:delText xml:space="preserve">code is </w:delText>
        </w:r>
      </w:del>
      <w:del w:id="66" w:author="James Moore" w:date="2011-10-04T11:39:00Z">
        <w:r w:rsidDel="0077094C">
          <w:rPr>
            <w:sz w:val="20"/>
            <w:szCs w:val="20"/>
          </w:rPr>
          <w:delText>distinct possibility</w:delText>
        </w:r>
      </w:del>
      <w:del w:id="67" w:author="James Moore" w:date="2011-10-04T11:42:00Z">
        <w:r w:rsidDel="0077094C">
          <w:rPr>
            <w:sz w:val="20"/>
            <w:szCs w:val="20"/>
          </w:rPr>
          <w:delText xml:space="preserve"> from some kinds of termination errors, but arbitrary execution of known code is not likely since it is hard to determine where nonterminating threads will be in their execution when the terminating thread notification is delivered. </w:delText>
        </w:r>
      </w:del>
    </w:p>
    <w:p w:rsidR="00790FDD" w:rsidRDefault="00E7139C">
      <w:pPr>
        <w:pStyle w:val="Heading2"/>
        <w:numPr>
          <w:numberingChange w:id="68" w:author="James Moore" w:date="2011-10-04T11:32:00Z" w:original=""/>
        </w:numPr>
        <w:ind w:left="0"/>
      </w:pPr>
      <w:r>
        <w:t>6.CGS.4 Applicable Language Characteristics</w:t>
      </w:r>
    </w:p>
    <w:p w:rsidR="00790FDD" w:rsidRDefault="00E7139C">
      <w:pPr>
        <w:pStyle w:val="Textbody"/>
      </w:pPr>
      <w:r>
        <w:rPr>
          <w:sz w:val="20"/>
          <w:szCs w:val="20"/>
        </w:rPr>
        <w:t xml:space="preserve">Languages that permit concurrency within the language, or support libraries and operating systems (such as POSIX-compliant </w:t>
      </w:r>
      <w:ins w:id="69" w:author="Stephen Michell" w:date="2011-10-04T00:04:00Z">
        <w:r>
          <w:rPr>
            <w:sz w:val="20"/>
            <w:szCs w:val="20"/>
          </w:rPr>
          <w:t>operating systems</w:t>
        </w:r>
      </w:ins>
      <w:del w:id="70" w:author="Stephen Michell" w:date="2011-10-04T00:04:00Z">
        <w:r>
          <w:rPr>
            <w:sz w:val="20"/>
            <w:szCs w:val="20"/>
          </w:rPr>
          <w:delText>OSs</w:delText>
        </w:r>
      </w:del>
      <w:r>
        <w:rPr>
          <w:sz w:val="20"/>
          <w:szCs w:val="20"/>
        </w:rPr>
        <w:t xml:space="preserve"> or Windows) that provide hooks for concurrency control. </w:t>
      </w:r>
    </w:p>
    <w:p w:rsidR="00790FDD" w:rsidRDefault="00E7139C">
      <w:pPr>
        <w:pStyle w:val="Heading2"/>
        <w:numPr>
          <w:numberingChange w:id="71" w:author="James Moore" w:date="2011-10-04T11:32:00Z" w:original=""/>
        </w:numPr>
        <w:ind w:left="0"/>
      </w:pPr>
      <w:r>
        <w:t>6.CGS.5 Avoiding the Vulnerability or Mitigating its Effects</w:t>
      </w:r>
    </w:p>
    <w:p w:rsidR="00790FDD" w:rsidRDefault="00E7139C">
      <w:pPr>
        <w:pStyle w:val="Textbody"/>
      </w:pPr>
      <w:r>
        <w:rPr>
          <w:rFonts w:eastAsia="Calibri" w:cs="Calibri"/>
          <w:color w:val="000000"/>
          <w:sz w:val="20"/>
          <w:szCs w:val="20"/>
        </w:rPr>
        <w:t xml:space="preserve">Software developers can avoid the vulnerability or mitigate its ill effects in the following ways: </w:t>
      </w:r>
    </w:p>
    <w:p w:rsidR="00790FDD" w:rsidRDefault="00E7139C">
      <w:pPr>
        <w:pStyle w:val="Textbody"/>
        <w:numPr>
          <w:ilvl w:val="0"/>
          <w:numId w:val="4"/>
          <w:numberingChange w:id="72" w:author="James Moore" w:date="2011-10-04T11:32:00Z" w:original=""/>
        </w:numPr>
      </w:pPr>
      <w:del w:id="73" w:author="James Moore" w:date="2011-10-04T11:45:00Z">
        <w:r w:rsidDel="0077094C">
          <w:rPr>
            <w:sz w:val="20"/>
            <w:szCs w:val="20"/>
          </w:rPr>
          <w:delText xml:space="preserve">Use a language that provides a </w:delText>
        </w:r>
      </w:del>
      <w:del w:id="74" w:author="James Moore" w:date="2011-10-04T11:43:00Z">
        <w:r w:rsidDel="0077094C">
          <w:rPr>
            <w:sz w:val="20"/>
            <w:szCs w:val="20"/>
          </w:rPr>
          <w:delText xml:space="preserve">complete </w:delText>
        </w:r>
      </w:del>
      <w:del w:id="75" w:author="James Moore" w:date="2011-10-04T11:45:00Z">
        <w:r w:rsidDel="0077094C">
          <w:rPr>
            <w:sz w:val="20"/>
            <w:szCs w:val="20"/>
          </w:rPr>
          <w:delText>concurrency mech</w:delText>
        </w:r>
      </w:del>
      <w:ins w:id="76" w:author="James Moore" w:date="2011-10-04T11:45:00Z">
        <w:r w:rsidR="0077094C">
          <w:rPr>
            <w:sz w:val="20"/>
            <w:szCs w:val="20"/>
          </w:rPr>
          <w:t xml:space="preserve">Use concurrency mechanisms </w:t>
        </w:r>
        <w:r w:rsidR="00B57AC1">
          <w:rPr>
            <w:sz w:val="20"/>
            <w:szCs w:val="20"/>
          </w:rPr>
          <w:t xml:space="preserve">that are </w:t>
        </w:r>
        <w:r w:rsidR="0077094C">
          <w:rPr>
            <w:sz w:val="20"/>
            <w:szCs w:val="20"/>
          </w:rPr>
          <w:t>known to be robust</w:t>
        </w:r>
      </w:ins>
      <w:del w:id="77" w:author="James Moore" w:date="2011-10-04T11:45:00Z">
        <w:r w:rsidDel="0077094C">
          <w:rPr>
            <w:sz w:val="20"/>
            <w:szCs w:val="20"/>
          </w:rPr>
          <w:delText>anism</w:delText>
        </w:r>
      </w:del>
      <w:r>
        <w:rPr>
          <w:sz w:val="20"/>
          <w:szCs w:val="20"/>
        </w:rPr>
        <w:t xml:space="preserve">. </w:t>
      </w:r>
    </w:p>
    <w:p w:rsidR="00790FDD" w:rsidRDefault="00E7139C">
      <w:pPr>
        <w:pStyle w:val="Textbody"/>
        <w:numPr>
          <w:ilvl w:val="0"/>
          <w:numId w:val="4"/>
          <w:numberingChange w:id="78" w:author="James Moore" w:date="2011-10-04T11:32:00Z" w:original=""/>
        </w:numPr>
      </w:pPr>
      <w:ins w:id="79" w:author="Stephen Michell" w:date="2011-10-04T00:05:00Z">
        <w:r>
          <w:rPr>
            <w:sz w:val="20"/>
            <w:szCs w:val="20"/>
          </w:rPr>
          <w:t>At appropriate times use</w:t>
        </w:r>
      </w:ins>
      <w:del w:id="80" w:author="Stephen Michell" w:date="2011-10-04T00:05:00Z">
        <w:r>
          <w:rPr>
            <w:sz w:val="20"/>
            <w:szCs w:val="20"/>
          </w:rPr>
          <w:delText>Use</w:delText>
        </w:r>
      </w:del>
      <w:r>
        <w:rPr>
          <w:sz w:val="20"/>
          <w:szCs w:val="20"/>
        </w:rPr>
        <w:t xml:space="preserve"> mechanisms of the language or system to determine that necessary threads are still</w:t>
      </w:r>
      <w:del w:id="81" w:author="James Moore" w:date="2011-10-04T11:50:00Z">
        <w:r w:rsidDel="00B57AC1">
          <w:rPr>
            <w:sz w:val="20"/>
            <w:szCs w:val="20"/>
          </w:rPr>
          <w:delText xml:space="preserve">  </w:delText>
        </w:r>
      </w:del>
      <w:ins w:id="82" w:author="James Moore" w:date="2011-10-04T11:50:00Z">
        <w:r w:rsidR="00B57AC1">
          <w:rPr>
            <w:sz w:val="20"/>
            <w:szCs w:val="20"/>
          </w:rPr>
          <w:t xml:space="preserve"> </w:t>
        </w:r>
      </w:ins>
      <w:r>
        <w:rPr>
          <w:sz w:val="20"/>
          <w:szCs w:val="20"/>
        </w:rPr>
        <w:t>operating. Such mechanisms may be direct communication, runtime-level checks, explicit dependency</w:t>
      </w:r>
      <w:del w:id="83" w:author="James Moore" w:date="2011-10-04T11:50:00Z">
        <w:r w:rsidDel="00B57AC1">
          <w:rPr>
            <w:sz w:val="20"/>
            <w:szCs w:val="20"/>
          </w:rPr>
          <w:delText xml:space="preserve">  </w:delText>
        </w:r>
      </w:del>
      <w:ins w:id="84" w:author="James Moore" w:date="2011-10-04T11:50:00Z">
        <w:r w:rsidR="00B57AC1">
          <w:rPr>
            <w:sz w:val="20"/>
            <w:szCs w:val="20"/>
          </w:rPr>
          <w:t xml:space="preserve"> </w:t>
        </w:r>
      </w:ins>
      <w:r>
        <w:rPr>
          <w:sz w:val="20"/>
          <w:szCs w:val="20"/>
        </w:rPr>
        <w:t>relationships,</w:t>
      </w:r>
      <w:del w:id="85" w:author="James Moore" w:date="2011-10-04T11:50:00Z">
        <w:r w:rsidDel="00B57AC1">
          <w:rPr>
            <w:sz w:val="20"/>
            <w:szCs w:val="20"/>
          </w:rPr>
          <w:delText xml:space="preserve">  </w:delText>
        </w:r>
      </w:del>
      <w:ins w:id="86" w:author="James Moore" w:date="2011-10-04T11:50:00Z">
        <w:r w:rsidR="00B57AC1">
          <w:rPr>
            <w:sz w:val="20"/>
            <w:szCs w:val="20"/>
          </w:rPr>
          <w:t xml:space="preserve"> </w:t>
        </w:r>
      </w:ins>
      <w:r>
        <w:rPr>
          <w:sz w:val="20"/>
          <w:szCs w:val="20"/>
        </w:rPr>
        <w:t>or progress counters in shared communication code to verify progress</w:t>
      </w:r>
      <w:ins w:id="87" w:author="James Moore" w:date="2011-10-04T11:46:00Z">
        <w:r w:rsidR="00B57AC1">
          <w:rPr>
            <w:sz w:val="20"/>
            <w:szCs w:val="20"/>
          </w:rPr>
          <w:t>.</w:t>
        </w:r>
      </w:ins>
    </w:p>
    <w:p w:rsidR="00790FDD" w:rsidRDefault="00E7139C">
      <w:pPr>
        <w:pStyle w:val="Textbody"/>
        <w:numPr>
          <w:ilvl w:val="0"/>
          <w:numId w:val="4"/>
          <w:numberingChange w:id="88" w:author="James Moore" w:date="2011-10-04T11:32:00Z" w:original=""/>
        </w:numPr>
      </w:pPr>
      <w:r>
        <w:rPr>
          <w:sz w:val="20"/>
          <w:szCs w:val="20"/>
        </w:rPr>
        <w:t>Handle events and exceptions from termination</w:t>
      </w:r>
      <w:del w:id="89" w:author="James Moore" w:date="2011-10-04T11:47:00Z">
        <w:r w:rsidDel="00B57AC1">
          <w:rPr>
            <w:sz w:val="20"/>
            <w:szCs w:val="20"/>
          </w:rPr>
          <w:delText xml:space="preserve"> events</w:delText>
        </w:r>
      </w:del>
      <w:ins w:id="90" w:author="James Moore" w:date="2011-10-04T11:46:00Z">
        <w:r w:rsidR="00B57AC1">
          <w:rPr>
            <w:sz w:val="20"/>
            <w:szCs w:val="20"/>
          </w:rPr>
          <w:t>.</w:t>
        </w:r>
      </w:ins>
    </w:p>
    <w:p w:rsidR="00790FDD" w:rsidDel="00B57AC1" w:rsidRDefault="00E7139C">
      <w:pPr>
        <w:pStyle w:val="Textbody"/>
        <w:numPr>
          <w:ilvl w:val="0"/>
          <w:numId w:val="4"/>
          <w:numberingChange w:id="91" w:author="James Moore" w:date="2011-10-04T11:32:00Z" w:original=""/>
        </w:numPr>
        <w:rPr>
          <w:del w:id="92" w:author="James Moore" w:date="2011-10-04T11:48:00Z"/>
        </w:rPr>
      </w:pPr>
      <w:del w:id="93" w:author="James Moore" w:date="2011-10-04T11:48:00Z">
        <w:r w:rsidDel="00B57AC1">
          <w:rPr>
            <w:sz w:val="20"/>
            <w:szCs w:val="20"/>
          </w:rPr>
          <w:delText>Program fall-back handlers to report or recover from premature termination failures.</w:delText>
        </w:r>
      </w:del>
    </w:p>
    <w:p w:rsidR="00790FDD" w:rsidRDefault="00E7139C">
      <w:pPr>
        <w:pStyle w:val="Textbody"/>
        <w:numPr>
          <w:ilvl w:val="0"/>
          <w:numId w:val="4"/>
          <w:numberingChange w:id="94" w:author="James Moore" w:date="2011-10-04T11:32:00Z" w:original=""/>
        </w:numPr>
      </w:pPr>
      <w:r>
        <w:rPr>
          <w:sz w:val="20"/>
          <w:szCs w:val="20"/>
        </w:rPr>
        <w:t>Provide manager threads to monitor progress and to collect and recover from improper terminations or abortions of threads.</w:t>
      </w:r>
    </w:p>
    <w:p w:rsidR="00790FDD" w:rsidRDefault="00E7139C">
      <w:pPr>
        <w:pStyle w:val="Heading3"/>
        <w:numPr>
          <w:numberingChange w:id="95" w:author="James Moore" w:date="2011-10-04T11:32:00Z" w:original=""/>
        </w:numPr>
        <w:ind w:left="0"/>
      </w:pPr>
      <w:r>
        <w:t>6.CGS.6 Implications for Standard</w:t>
      </w:r>
      <w:del w:id="96" w:author="James Moore" w:date="2011-10-04T11:38:00Z">
        <w:r w:rsidDel="0077094C">
          <w:delText>isation</w:delText>
        </w:r>
      </w:del>
      <w:ins w:id="97" w:author="James Moore" w:date="2011-10-04T11:38:00Z">
        <w:r w:rsidR="0077094C">
          <w:t>ization</w:t>
        </w:r>
      </w:ins>
    </w:p>
    <w:p w:rsidR="00790FDD" w:rsidRDefault="00E7139C">
      <w:pPr>
        <w:pStyle w:val="Textbody"/>
      </w:pPr>
      <w:r>
        <w:rPr>
          <w:rFonts w:eastAsia="Calibri" w:cs="Calibri"/>
          <w:color w:val="000000"/>
          <w:sz w:val="20"/>
          <w:szCs w:val="20"/>
        </w:rPr>
        <w:t>In future standard</w:t>
      </w:r>
      <w:del w:id="98" w:author="James Moore" w:date="2011-10-04T11:38:00Z">
        <w:r w:rsidDel="0077094C">
          <w:rPr>
            <w:rFonts w:eastAsia="Calibri" w:cs="Calibri"/>
            <w:color w:val="000000"/>
            <w:sz w:val="20"/>
            <w:szCs w:val="20"/>
          </w:rPr>
          <w:delText>isation</w:delText>
        </w:r>
      </w:del>
      <w:ins w:id="99" w:author="James Moore" w:date="2011-10-04T11:38:00Z">
        <w:r w:rsidR="0077094C">
          <w:rPr>
            <w:rFonts w:eastAsia="Calibri" w:cs="Calibri"/>
            <w:color w:val="000000"/>
            <w:sz w:val="20"/>
            <w:szCs w:val="20"/>
          </w:rPr>
          <w:t>ization</w:t>
        </w:r>
      </w:ins>
      <w:r>
        <w:rPr>
          <w:rFonts w:eastAsia="Calibri" w:cs="Calibri"/>
          <w:color w:val="000000"/>
          <w:sz w:val="20"/>
          <w:szCs w:val="20"/>
        </w:rPr>
        <w:t xml:space="preserve"> activities, the following items should be considered: </w:t>
      </w:r>
    </w:p>
    <w:p w:rsidR="00790FDD" w:rsidRDefault="00E7139C">
      <w:pPr>
        <w:pStyle w:val="Textbody"/>
        <w:numPr>
          <w:ilvl w:val="0"/>
          <w:numId w:val="5"/>
          <w:numberingChange w:id="100" w:author="James Moore" w:date="2011-10-04T11:32:00Z" w:original=""/>
        </w:numPr>
      </w:pPr>
      <w:r>
        <w:rPr>
          <w:sz w:val="20"/>
          <w:szCs w:val="20"/>
        </w:rPr>
        <w:t xml:space="preserve">Provide a mechanism </w:t>
      </w:r>
      <w:del w:id="101" w:author="James Moore" w:date="2011-10-04T11:52:00Z">
        <w:r w:rsidDel="00B57AC1">
          <w:rPr>
            <w:sz w:val="20"/>
            <w:szCs w:val="20"/>
          </w:rPr>
          <w:delText xml:space="preserve">(either a language mechanism or a service call) </w:delText>
        </w:r>
      </w:del>
      <w:r>
        <w:rPr>
          <w:sz w:val="20"/>
          <w:szCs w:val="20"/>
        </w:rPr>
        <w:t>to preclude the abort of a thread from another thread during critical pieces of code. Some languages (e</w:t>
      </w:r>
      <w:ins w:id="102" w:author="James Moore" w:date="2011-10-04T11:49:00Z">
        <w:r w:rsidR="00B57AC1">
          <w:rPr>
            <w:sz w:val="20"/>
            <w:szCs w:val="20"/>
          </w:rPr>
          <w:t>.</w:t>
        </w:r>
      </w:ins>
      <w:r>
        <w:rPr>
          <w:sz w:val="20"/>
          <w:szCs w:val="20"/>
        </w:rPr>
        <w:t>g</w:t>
      </w:r>
      <w:ins w:id="103" w:author="James Moore" w:date="2011-10-04T11:49:00Z">
        <w:r w:rsidR="00B57AC1">
          <w:rPr>
            <w:sz w:val="20"/>
            <w:szCs w:val="20"/>
          </w:rPr>
          <w:t>.</w:t>
        </w:r>
      </w:ins>
      <w:r>
        <w:rPr>
          <w:sz w:val="20"/>
          <w:szCs w:val="20"/>
        </w:rPr>
        <w:t xml:space="preserve"> </w:t>
      </w:r>
      <w:proofErr w:type="spellStart"/>
      <w:r>
        <w:rPr>
          <w:sz w:val="20"/>
          <w:szCs w:val="20"/>
        </w:rPr>
        <w:t>Ada</w:t>
      </w:r>
      <w:proofErr w:type="spellEnd"/>
      <w:r>
        <w:rPr>
          <w:sz w:val="20"/>
          <w:szCs w:val="20"/>
        </w:rPr>
        <w:t xml:space="preserve"> or </w:t>
      </w:r>
      <w:del w:id="104" w:author="James Moore" w:date="2011-10-04T11:50:00Z">
        <w:r w:rsidDel="00B57AC1">
          <w:rPr>
            <w:sz w:val="20"/>
            <w:szCs w:val="20"/>
          </w:rPr>
          <w:delText>real time</w:delText>
        </w:r>
      </w:del>
      <w:ins w:id="105" w:author="James Moore" w:date="2011-10-04T11:50:00Z">
        <w:r w:rsidR="00B57AC1">
          <w:rPr>
            <w:sz w:val="20"/>
            <w:szCs w:val="20"/>
          </w:rPr>
          <w:t>Real-Time</w:t>
        </w:r>
      </w:ins>
      <w:r>
        <w:rPr>
          <w:sz w:val="20"/>
          <w:szCs w:val="20"/>
        </w:rPr>
        <w:t xml:space="preserve"> Java) provide a notion of an abort-deferred region.</w:t>
      </w:r>
    </w:p>
    <w:p w:rsidR="00790FDD" w:rsidRDefault="00E7139C">
      <w:pPr>
        <w:pStyle w:val="Textbody"/>
        <w:numPr>
          <w:ilvl w:val="0"/>
          <w:numId w:val="5"/>
          <w:numberingChange w:id="106" w:author="James Moore" w:date="2011-10-04T11:32:00Z" w:original=""/>
        </w:numPr>
      </w:pPr>
      <w:r>
        <w:rPr>
          <w:sz w:val="20"/>
          <w:szCs w:val="20"/>
        </w:rPr>
        <w:t xml:space="preserve">Provide a mechanism </w:t>
      </w:r>
      <w:del w:id="107" w:author="James Moore" w:date="2011-10-04T11:54:00Z">
        <w:r w:rsidDel="00B57AC1">
          <w:rPr>
            <w:sz w:val="20"/>
            <w:szCs w:val="20"/>
          </w:rPr>
          <w:delText xml:space="preserve">(either a language mechanism or a service call) </w:delText>
        </w:r>
      </w:del>
      <w:r>
        <w:rPr>
          <w:sz w:val="20"/>
          <w:szCs w:val="20"/>
        </w:rPr>
        <w:t>to signal another thread</w:t>
      </w:r>
      <w:del w:id="108" w:author="James Moore" w:date="2011-10-04T11:50:00Z">
        <w:r w:rsidDel="00B57AC1">
          <w:rPr>
            <w:sz w:val="20"/>
            <w:szCs w:val="20"/>
          </w:rPr>
          <w:delText xml:space="preserve">  </w:delText>
        </w:r>
      </w:del>
      <w:ins w:id="109" w:author="James Moore" w:date="2011-10-04T11:50:00Z">
        <w:r w:rsidR="00B57AC1">
          <w:rPr>
            <w:sz w:val="20"/>
            <w:szCs w:val="20"/>
          </w:rPr>
          <w:t xml:space="preserve"> </w:t>
        </w:r>
      </w:ins>
      <w:r>
        <w:rPr>
          <w:sz w:val="20"/>
          <w:szCs w:val="20"/>
        </w:rPr>
        <w:t>(or an entity that can be queried by other threads) when a thread terminates.</w:t>
      </w:r>
    </w:p>
    <w:p w:rsidR="00790FDD" w:rsidRDefault="00E7139C">
      <w:pPr>
        <w:pStyle w:val="Textbody"/>
        <w:numPr>
          <w:ilvl w:val="0"/>
          <w:numId w:val="5"/>
          <w:numberingChange w:id="110" w:author="James Moore" w:date="2011-10-04T11:32:00Z" w:original=""/>
        </w:numPr>
      </w:pPr>
      <w:r>
        <w:rPr>
          <w:sz w:val="20"/>
          <w:szCs w:val="20"/>
        </w:rPr>
        <w:t xml:space="preserve">Provide a </w:t>
      </w:r>
      <w:del w:id="111" w:author="James Moore" w:date="2011-10-04T11:55:00Z">
        <w:r w:rsidDel="00B57AC1">
          <w:rPr>
            <w:sz w:val="20"/>
            <w:szCs w:val="20"/>
          </w:rPr>
          <w:delText xml:space="preserve">structure </w:delText>
        </w:r>
      </w:del>
      <w:ins w:id="112" w:author="James Moore" w:date="2011-10-04T11:55:00Z">
        <w:r w:rsidR="00B57AC1">
          <w:rPr>
            <w:sz w:val="20"/>
            <w:szCs w:val="20"/>
          </w:rPr>
          <w:t xml:space="preserve">mechanism </w:t>
        </w:r>
      </w:ins>
      <w:del w:id="113" w:author="James Moore" w:date="2011-10-04T11:55:00Z">
        <w:r w:rsidDel="00B57AC1">
          <w:rPr>
            <w:sz w:val="20"/>
            <w:szCs w:val="20"/>
          </w:rPr>
          <w:delText xml:space="preserve">within the concurrency service </w:delText>
        </w:r>
      </w:del>
      <w:del w:id="114" w:author="James Moore" w:date="2011-10-04T11:54:00Z">
        <w:r w:rsidDel="00B57AC1">
          <w:rPr>
            <w:sz w:val="20"/>
            <w:szCs w:val="20"/>
          </w:rPr>
          <w:delText>(either a language mechanism or a service</w:delText>
        </w:r>
      </w:del>
      <w:del w:id="115" w:author="James Moore" w:date="2011-10-04T11:50:00Z">
        <w:r w:rsidDel="00B57AC1">
          <w:rPr>
            <w:sz w:val="20"/>
            <w:szCs w:val="20"/>
          </w:rPr>
          <w:delText xml:space="preserve">  </w:delText>
        </w:r>
      </w:del>
      <w:del w:id="116" w:author="James Moore" w:date="2011-10-04T11:54:00Z">
        <w:r w:rsidDel="00B57AC1">
          <w:rPr>
            <w:sz w:val="20"/>
            <w:szCs w:val="20"/>
          </w:rPr>
          <w:delText xml:space="preserve">call) </w:delText>
        </w:r>
      </w:del>
      <w:r>
        <w:rPr>
          <w:sz w:val="20"/>
          <w:szCs w:val="20"/>
        </w:rPr>
        <w:t>that</w:t>
      </w:r>
      <w:ins w:id="117" w:author="James Moore" w:date="2011-10-04T11:56:00Z">
        <w:r w:rsidR="00D07CB9">
          <w:rPr>
            <w:sz w:val="20"/>
            <w:szCs w:val="20"/>
          </w:rPr>
          <w:t>,</w:t>
        </w:r>
      </w:ins>
      <w:r>
        <w:rPr>
          <w:sz w:val="20"/>
          <w:szCs w:val="20"/>
        </w:rPr>
        <w:t xml:space="preserve"> </w:t>
      </w:r>
      <w:ins w:id="118" w:author="James Moore" w:date="2011-10-04T11:55:00Z">
        <w:r w:rsidR="00D07CB9">
          <w:rPr>
            <w:sz w:val="20"/>
            <w:szCs w:val="20"/>
          </w:rPr>
          <w:t xml:space="preserve">within critical pieces of code, </w:t>
        </w:r>
      </w:ins>
      <w:r>
        <w:rPr>
          <w:sz w:val="20"/>
          <w:szCs w:val="20"/>
        </w:rPr>
        <w:t>defers the delivery of asynchronous exceptions or asynchronous transfers of control.</w:t>
      </w:r>
    </w:p>
    <w:sectPr w:rsidR="00790FDD" w:rsidSect="00790FDD">
      <w:pgSz w:w="12240" w:h="15840"/>
      <w:pgMar w:top="1134" w:right="1134" w:bottom="1134" w:left="1134" w:gutter="0"/>
      <w:formProt w:val="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OpenSymbol">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Bitstream Vera Sans;Times New R">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OpenSymbol;Arial Unicode MS">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Arial">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1954AB"/>
    <w:multiLevelType w:val="multilevel"/>
    <w:tmpl w:val="F0849246"/>
    <w:lvl w:ilvl="0">
      <w:start w:val="1"/>
      <w:numFmt w:val="none"/>
      <w:lvlText w:val=""/>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abstractNum w:abstractNumId="2">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
    <w:nsid w:val="1C1630EC"/>
    <w:multiLevelType w:val="multilevel"/>
    <w:tmpl w:val="FEC8C7C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proofState w:spelling="clean" w:grammar="clean"/>
  <w:trackRevisions/>
  <w:doNotTrackMoves/>
  <w:defaultTabStop w:val="720"/>
  <w:characterSpacingControl w:val="doNotCompress"/>
  <w:compat>
    <w:useFELayout/>
  </w:compat>
  <w:rsids>
    <w:rsidRoot w:val="00790FDD"/>
    <w:rsid w:val="0077094C"/>
    <w:rsid w:val="00790FDD"/>
    <w:rsid w:val="00B57AC1"/>
    <w:rsid w:val="00D07CB9"/>
    <w:rsid w:val="00E7139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Default"/>
    <w:next w:val="Default"/>
    <w:rsid w:val="00790FDD"/>
    <w:pPr>
      <w:keepNext/>
      <w:numPr>
        <w:ilvl w:val="1"/>
        <w:numId w:val="1"/>
      </w:numPr>
      <w:spacing w:before="240" w:after="60"/>
      <w:outlineLvl w:val="1"/>
    </w:pPr>
    <w:rPr>
      <w:rFonts w:ascii="Bitstream Vera Sans;Times New R" w:hAnsi="Bitstream Vera Sans;Times New R" w:cs="Arial"/>
      <w:b/>
      <w:bCs/>
      <w:iCs/>
      <w:sz w:val="28"/>
      <w:szCs w:val="28"/>
    </w:rPr>
  </w:style>
  <w:style w:type="paragraph" w:styleId="Heading3">
    <w:name w:val="heading 3"/>
    <w:basedOn w:val="Default"/>
    <w:next w:val="Default"/>
    <w:rsid w:val="00790FDD"/>
    <w:pPr>
      <w:keepNext/>
      <w:numPr>
        <w:ilvl w:val="2"/>
        <w:numId w:val="1"/>
      </w:numPr>
      <w:spacing w:before="240" w:after="60"/>
      <w:outlineLvl w:val="2"/>
    </w:pPr>
    <w:rPr>
      <w:rFonts w:ascii="Arial" w:hAnsi="Arial"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790FDD"/>
    <w:pPr>
      <w:widowControl w:val="0"/>
      <w:tabs>
        <w:tab w:val="left" w:pos="709"/>
      </w:tabs>
      <w:suppressAutoHyphens/>
      <w:spacing w:line="200" w:lineRule="atLeast"/>
    </w:pPr>
    <w:rPr>
      <w:rFonts w:ascii="Times New Roman" w:eastAsia="Arial" w:hAnsi="Times New Roman" w:cs="Times New Roman"/>
      <w:lang w:val="en-CA"/>
    </w:rPr>
  </w:style>
  <w:style w:type="character" w:customStyle="1" w:styleId="WW8Num2z0">
    <w:name w:val="WW8Num2z0"/>
    <w:rsid w:val="00790FDD"/>
    <w:rPr>
      <w:rFonts w:ascii="Symbol" w:hAnsi="Symbol" w:cs="OpenSymbol;Arial Unicode MS"/>
    </w:rPr>
  </w:style>
  <w:style w:type="character" w:customStyle="1" w:styleId="WW8Num2z1">
    <w:name w:val="WW8Num2z1"/>
    <w:rsid w:val="00790FDD"/>
    <w:rPr>
      <w:rFonts w:ascii="OpenSymbol;Arial Unicode MS" w:hAnsi="OpenSymbol;Arial Unicode MS" w:cs="OpenSymbol;Arial Unicode MS"/>
    </w:rPr>
  </w:style>
  <w:style w:type="character" w:customStyle="1" w:styleId="WW8Num3z0">
    <w:name w:val="WW8Num3z0"/>
    <w:rsid w:val="00790FDD"/>
    <w:rPr>
      <w:rFonts w:ascii="Symbol" w:hAnsi="Symbol" w:cs="OpenSymbol;Arial Unicode MS"/>
    </w:rPr>
  </w:style>
  <w:style w:type="character" w:customStyle="1" w:styleId="WW8Num3z1">
    <w:name w:val="WW8Num3z1"/>
    <w:rsid w:val="00790FDD"/>
    <w:rPr>
      <w:rFonts w:ascii="OpenSymbol;Arial Unicode MS" w:hAnsi="OpenSymbol;Arial Unicode MS" w:cs="OpenSymbol;Arial Unicode MS"/>
    </w:rPr>
  </w:style>
  <w:style w:type="character" w:customStyle="1" w:styleId="WW8Num4z0">
    <w:name w:val="WW8Num4z0"/>
    <w:rsid w:val="00790FDD"/>
    <w:rPr>
      <w:rFonts w:ascii="Symbol" w:hAnsi="Symbol" w:cs="OpenSymbol;Arial Unicode MS"/>
    </w:rPr>
  </w:style>
  <w:style w:type="character" w:customStyle="1" w:styleId="WW8Num4z1">
    <w:name w:val="WW8Num4z1"/>
    <w:rsid w:val="00790FDD"/>
    <w:rPr>
      <w:rFonts w:ascii="OpenSymbol;Arial Unicode MS" w:hAnsi="OpenSymbol;Arial Unicode MS" w:cs="OpenSymbol;Arial Unicode MS"/>
    </w:rPr>
  </w:style>
  <w:style w:type="character" w:customStyle="1" w:styleId="WW8Num5z0">
    <w:name w:val="WW8Num5z0"/>
    <w:rsid w:val="00790FDD"/>
    <w:rPr>
      <w:rFonts w:ascii="Symbol" w:hAnsi="Symbol" w:cs="OpenSymbol;Arial Unicode MS"/>
    </w:rPr>
  </w:style>
  <w:style w:type="character" w:customStyle="1" w:styleId="WW8Num5z1">
    <w:name w:val="WW8Num5z1"/>
    <w:rsid w:val="00790FDD"/>
    <w:rPr>
      <w:rFonts w:ascii="OpenSymbol;Arial Unicode MS" w:hAnsi="OpenSymbol;Arial Unicode MS" w:cs="OpenSymbol;Arial Unicode MS"/>
    </w:rPr>
  </w:style>
  <w:style w:type="character" w:customStyle="1" w:styleId="WW8Num6z0">
    <w:name w:val="WW8Num6z0"/>
    <w:rsid w:val="00790FDD"/>
    <w:rPr>
      <w:rFonts w:ascii="Symbol" w:hAnsi="Symbol" w:cs="OpenSymbol;Arial Unicode MS"/>
    </w:rPr>
  </w:style>
  <w:style w:type="character" w:customStyle="1" w:styleId="WW8Num6z1">
    <w:name w:val="WW8Num6z1"/>
    <w:rsid w:val="00790FDD"/>
    <w:rPr>
      <w:rFonts w:ascii="OpenSymbol;Arial Unicode MS" w:hAnsi="OpenSymbol;Arial Unicode MS" w:cs="OpenSymbol;Arial Unicode MS"/>
    </w:rPr>
  </w:style>
  <w:style w:type="character" w:customStyle="1" w:styleId="Absatz-Standardschriftart">
    <w:name w:val="Absatz-Standardschriftart"/>
    <w:rsid w:val="00790FDD"/>
  </w:style>
  <w:style w:type="character" w:customStyle="1" w:styleId="WW-Absatz-Standardschriftart">
    <w:name w:val="WW-Absatz-Standardschriftart"/>
    <w:rsid w:val="00790FDD"/>
  </w:style>
  <w:style w:type="character" w:customStyle="1" w:styleId="WW-Absatz-Standardschriftart1">
    <w:name w:val="WW-Absatz-Standardschriftart1"/>
    <w:rsid w:val="00790FDD"/>
  </w:style>
  <w:style w:type="character" w:customStyle="1" w:styleId="Bullets">
    <w:name w:val="Bullets"/>
    <w:rsid w:val="00790FDD"/>
    <w:rPr>
      <w:rFonts w:ascii="OpenSymbol;Arial Unicode MS" w:eastAsia="OpenSymbol;Arial Unicode MS" w:hAnsi="OpenSymbol;Arial Unicode MS" w:cs="OpenSymbol;Arial Unicode MS"/>
    </w:rPr>
  </w:style>
  <w:style w:type="character" w:styleId="CommentReference">
    <w:name w:val="annotation reference"/>
    <w:rsid w:val="00790FDD"/>
    <w:rPr>
      <w:sz w:val="16"/>
      <w:szCs w:val="16"/>
    </w:rPr>
  </w:style>
  <w:style w:type="character" w:customStyle="1" w:styleId="CommentTextChar">
    <w:name w:val="Comment Text Char"/>
    <w:rsid w:val="00790FDD"/>
    <w:rPr>
      <w:rFonts w:eastAsia="Arial"/>
      <w:lang w:val="en-CA"/>
    </w:rPr>
  </w:style>
  <w:style w:type="character" w:customStyle="1" w:styleId="CommentSubjectChar">
    <w:name w:val="Comment Subject Char"/>
    <w:rsid w:val="00790FDD"/>
    <w:rPr>
      <w:rFonts w:eastAsia="Arial"/>
      <w:b/>
      <w:bCs/>
      <w:lang w:val="en-CA"/>
    </w:rPr>
  </w:style>
  <w:style w:type="character" w:customStyle="1" w:styleId="BalloonTextChar">
    <w:name w:val="Balloon Text Char"/>
    <w:rsid w:val="00790FDD"/>
    <w:rPr>
      <w:rFonts w:ascii="Tahoma" w:eastAsia="Arial" w:hAnsi="Tahoma" w:cs="Tahoma"/>
      <w:sz w:val="16"/>
      <w:szCs w:val="16"/>
      <w:lang w:val="en-CA"/>
    </w:rPr>
  </w:style>
  <w:style w:type="character" w:customStyle="1" w:styleId="WW8Num10z0">
    <w:name w:val="WW8Num10z0"/>
    <w:rsid w:val="00790FDD"/>
    <w:rPr>
      <w:rFonts w:ascii="Symbol" w:hAnsi="Symbol" w:cs="OpenSymbol;Arial Unicode MS"/>
    </w:rPr>
  </w:style>
  <w:style w:type="character" w:customStyle="1" w:styleId="WW8Num10z1">
    <w:name w:val="WW8Num10z1"/>
    <w:rsid w:val="00790FDD"/>
    <w:rPr>
      <w:rFonts w:ascii="OpenSymbol;Arial Unicode MS" w:hAnsi="OpenSymbol;Arial Unicode MS" w:cs="OpenSymbol;Arial Unicode MS"/>
    </w:rPr>
  </w:style>
  <w:style w:type="character" w:customStyle="1" w:styleId="WW8Num14z0">
    <w:name w:val="WW8Num14z0"/>
    <w:rsid w:val="00790FDD"/>
    <w:rPr>
      <w:rFonts w:ascii="Symbol" w:hAnsi="Symbol" w:cs="OpenSymbol;Arial Unicode MS"/>
    </w:rPr>
  </w:style>
  <w:style w:type="character" w:customStyle="1" w:styleId="WW8Num14z1">
    <w:name w:val="WW8Num14z1"/>
    <w:rsid w:val="00790FDD"/>
    <w:rPr>
      <w:rFonts w:ascii="OpenSymbol;Arial Unicode MS" w:hAnsi="OpenSymbol;Arial Unicode MS" w:cs="OpenSymbol;Arial Unicode MS"/>
    </w:rPr>
  </w:style>
  <w:style w:type="character" w:customStyle="1" w:styleId="WW8Num18z0">
    <w:name w:val="WW8Num18z0"/>
    <w:rsid w:val="00790FDD"/>
    <w:rPr>
      <w:rFonts w:ascii="Symbol" w:hAnsi="Symbol" w:cs="OpenSymbol;Arial Unicode MS"/>
    </w:rPr>
  </w:style>
  <w:style w:type="character" w:customStyle="1" w:styleId="WW8Num18z1">
    <w:name w:val="WW8Num18z1"/>
    <w:rsid w:val="00790FDD"/>
    <w:rPr>
      <w:rFonts w:ascii="OpenSymbol;Arial Unicode MS" w:hAnsi="OpenSymbol;Arial Unicode MS" w:cs="OpenSymbol;Arial Unicode MS"/>
    </w:rPr>
  </w:style>
  <w:style w:type="paragraph" w:customStyle="1" w:styleId="Heading">
    <w:name w:val="Heading"/>
    <w:basedOn w:val="Default"/>
    <w:next w:val="Textbody"/>
    <w:rsid w:val="00790FDD"/>
    <w:pPr>
      <w:keepNext/>
      <w:spacing w:before="240" w:after="120"/>
    </w:pPr>
    <w:rPr>
      <w:rFonts w:ascii="Arial" w:hAnsi="Arial" w:cs="Tahoma"/>
      <w:sz w:val="28"/>
      <w:szCs w:val="28"/>
    </w:rPr>
  </w:style>
  <w:style w:type="paragraph" w:customStyle="1" w:styleId="Textbody">
    <w:name w:val="Text body"/>
    <w:basedOn w:val="Default"/>
    <w:rsid w:val="00790FDD"/>
    <w:pPr>
      <w:spacing w:after="120"/>
    </w:pPr>
  </w:style>
  <w:style w:type="paragraph" w:styleId="List">
    <w:name w:val="List"/>
    <w:basedOn w:val="Textbody"/>
    <w:rsid w:val="00790FDD"/>
    <w:rPr>
      <w:rFonts w:cs="Tahoma"/>
    </w:rPr>
  </w:style>
  <w:style w:type="paragraph" w:styleId="Caption">
    <w:name w:val="caption"/>
    <w:basedOn w:val="Default"/>
    <w:rsid w:val="00790FDD"/>
    <w:pPr>
      <w:suppressLineNumbers/>
      <w:spacing w:before="120" w:after="120"/>
    </w:pPr>
    <w:rPr>
      <w:rFonts w:ascii="Arial" w:hAnsi="Arial" w:cs="Tahoma"/>
      <w:i/>
      <w:iCs/>
    </w:rPr>
  </w:style>
  <w:style w:type="paragraph" w:customStyle="1" w:styleId="Index">
    <w:name w:val="Index"/>
    <w:basedOn w:val="Default"/>
    <w:rsid w:val="00790FDD"/>
    <w:pPr>
      <w:suppressLineNumbers/>
    </w:pPr>
    <w:rPr>
      <w:rFonts w:cs="Tahoma"/>
    </w:rPr>
  </w:style>
  <w:style w:type="paragraph" w:styleId="CommentText">
    <w:name w:val="annotation text"/>
    <w:basedOn w:val="Default"/>
    <w:rsid w:val="00790FDD"/>
    <w:rPr>
      <w:sz w:val="20"/>
      <w:szCs w:val="20"/>
    </w:rPr>
  </w:style>
  <w:style w:type="paragraph" w:styleId="CommentSubject">
    <w:name w:val="annotation subject"/>
    <w:basedOn w:val="CommentText"/>
    <w:next w:val="CommentText"/>
    <w:rsid w:val="00790FDD"/>
    <w:rPr>
      <w:b/>
      <w:bCs/>
    </w:rPr>
  </w:style>
  <w:style w:type="paragraph" w:styleId="BalloonText">
    <w:name w:val="Balloon Text"/>
    <w:basedOn w:val="Default"/>
    <w:rsid w:val="00790FDD"/>
    <w:rPr>
      <w:rFonts w:ascii="Tahoma" w:hAnsi="Tahoma" w:cs="Tahoma"/>
      <w:sz w:val="16"/>
      <w:szCs w:val="16"/>
    </w:rPr>
  </w:style>
  <w:style w:type="paragraph" w:styleId="Revision">
    <w:name w:val="Revision"/>
    <w:rsid w:val="00790FDD"/>
    <w:pPr>
      <w:tabs>
        <w:tab w:val="left" w:pos="709"/>
      </w:tabs>
      <w:suppressAutoHyphens/>
      <w:spacing w:line="200" w:lineRule="atLeast"/>
    </w:pPr>
    <w:rPr>
      <w:rFonts w:ascii="Times New Roman" w:eastAsia="Arial" w:hAnsi="Times New Roman" w:cs="Times New Roman"/>
      <w:lang w:val="en-CA"/>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978</Words>
  <Characters>5579</Characters>
  <Application>Microsoft Macintosh Word</Application>
  <DocSecurity>0</DocSecurity>
  <Lines>46</Lines>
  <Paragraphs>11</Paragraphs>
  <ScaleCrop>false</ScaleCrop>
  <Company>The MITRE Corporation</Company>
  <LinksUpToDate>false</LinksUpToDate>
  <CharactersWithSpaces>6851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Michell</dc:creator>
  <cp:lastModifiedBy>James Moore</cp:lastModifiedBy>
  <cp:revision>2</cp:revision>
  <dcterms:created xsi:type="dcterms:W3CDTF">2011-10-04T15:57:00Z</dcterms:created>
  <dcterms:modified xsi:type="dcterms:W3CDTF">2011-10-04T15:57:00Z</dcterms:modified>
</cp:coreProperties>
</file>